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FA" w:rsidRDefault="007A627E">
      <w:pPr>
        <w:spacing w:after="0" w:line="240" w:lineRule="auto"/>
      </w:pPr>
      <w:r>
        <w:rPr>
          <w:rFonts w:ascii="Arial" w:eastAsia="Arial" w:hAnsi="Arial" w:cs="Arial"/>
          <w:color w:val="252525"/>
          <w:sz w:val="21"/>
        </w:rPr>
        <w:t>GRUPPO VERDE: Carmela, Elisabetta, Giorgio, Maria Paola, Luisa, Valentina, Rosana</w:t>
      </w:r>
    </w:p>
    <w:p w:rsidR="00B20EFA" w:rsidRDefault="00B20EFA">
      <w:pPr>
        <w:spacing w:after="0" w:line="270" w:lineRule="auto"/>
        <w:rPr>
          <w:rFonts w:ascii="Arial" w:hAnsi="Arial" w:cs="Arial"/>
          <w:sz w:val="21"/>
        </w:rPr>
      </w:pPr>
    </w:p>
    <w:p w:rsidR="00B20EFA" w:rsidRDefault="007A627E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21"/>
        </w:rPr>
        <w:t xml:space="preserve">1^ </w:t>
      </w:r>
      <w:r>
        <w:rPr>
          <w:rFonts w:ascii="Arial" w:eastAsia="Arial" w:hAnsi="Arial" w:cs="Arial"/>
          <w:b/>
          <w:color w:val="252525"/>
          <w:sz w:val="21"/>
          <w:u w:val="single"/>
        </w:rPr>
        <w:t>FASE</w:t>
      </w:r>
      <w:r>
        <w:rPr>
          <w:rFonts w:ascii="Arial" w:eastAsia="Arial" w:hAnsi="Arial" w:cs="Arial"/>
          <w:b/>
          <w:color w:val="252525"/>
          <w:sz w:val="21"/>
        </w:rPr>
        <w:t>: riappropriazione personale</w:t>
      </w:r>
    </w:p>
    <w:p w:rsidR="00B20EFA" w:rsidRDefault="007A627E" w:rsidP="000C2BD1">
      <w:pPr>
        <w:spacing w:after="120" w:line="240" w:lineRule="auto"/>
      </w:pPr>
      <w:r>
        <w:rPr>
          <w:rFonts w:ascii="Arial" w:eastAsia="Arial" w:hAnsi="Arial" w:cs="Arial"/>
          <w:color w:val="252525"/>
          <w:sz w:val="21"/>
        </w:rPr>
        <w:t xml:space="preserve">Parole e frasi: esperienza; gioia; le parole non bastano più; non c'è più l'educazione alla fede in famiglia; la nostra fede nasce </w:t>
      </w:r>
      <w:r>
        <w:rPr>
          <w:rFonts w:ascii="Arial" w:eastAsia="Arial" w:hAnsi="Arial" w:cs="Arial"/>
          <w:color w:val="252525"/>
          <w:sz w:val="21"/>
        </w:rPr>
        <w:t>dall'esperienza; è importante saper trasmettere a tutti che siamo amati; è fondamentale l'</w:t>
      </w:r>
      <w:r>
        <w:rPr>
          <w:rFonts w:ascii="Arial" w:eastAsia="Arial" w:hAnsi="Arial" w:cs="Arial"/>
          <w:color w:val="252525"/>
          <w:sz w:val="21"/>
        </w:rPr>
        <w:t>annuncio ai non credenti, a catechismo bisogna trasmettere ai ragazzi i concetti di base della fede.</w:t>
      </w:r>
      <w:r>
        <w:rPr>
          <w:rFonts w:ascii="Arial" w:eastAsia="Arial" w:hAnsi="Arial" w:cs="Arial"/>
          <w:color w:val="252525"/>
          <w:sz w:val="21"/>
        </w:rPr>
        <w:t xml:space="preserve"> Essere cristiani oggi sembra </w:t>
      </w:r>
      <w:r>
        <w:rPr>
          <w:rFonts w:ascii="Arial" w:eastAsia="Arial" w:hAnsi="Arial" w:cs="Arial"/>
          <w:color w:val="252525"/>
          <w:sz w:val="21"/>
        </w:rPr>
        <w:t>essere diventato marginale, in fa</w:t>
      </w:r>
      <w:r>
        <w:rPr>
          <w:rFonts w:ascii="Arial" w:eastAsia="Arial" w:hAnsi="Arial" w:cs="Arial"/>
          <w:color w:val="252525"/>
          <w:sz w:val="21"/>
        </w:rPr>
        <w:t>miglia non si insegna più a pregare ai bambini, non si parla più di Dio; il pensiero che la vita sia attraversata prima che dalla fede dalla presenza di Dio è di consolazione per un catechista. Partiamo dalla famiglia.</w:t>
      </w:r>
    </w:p>
    <w:p w:rsidR="00B20EFA" w:rsidRDefault="00B20EFA">
      <w:pPr>
        <w:spacing w:after="0" w:line="270" w:lineRule="auto"/>
        <w:rPr>
          <w:rFonts w:ascii="Arial" w:hAnsi="Arial" w:cs="Arial"/>
          <w:sz w:val="21"/>
        </w:rPr>
      </w:pPr>
    </w:p>
    <w:p w:rsidR="00B20EFA" w:rsidRDefault="007A627E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21"/>
        </w:rPr>
        <w:t xml:space="preserve">2^ </w:t>
      </w:r>
      <w:r>
        <w:rPr>
          <w:rFonts w:ascii="Arial" w:eastAsia="Arial" w:hAnsi="Arial" w:cs="Arial"/>
          <w:b/>
          <w:color w:val="252525"/>
          <w:sz w:val="21"/>
          <w:u w:val="single"/>
        </w:rPr>
        <w:t>FASE</w:t>
      </w:r>
      <w:r>
        <w:rPr>
          <w:rFonts w:ascii="Arial" w:eastAsia="Arial" w:hAnsi="Arial" w:cs="Arial"/>
          <w:b/>
          <w:color w:val="252525"/>
          <w:sz w:val="21"/>
        </w:rPr>
        <w:t>: partiamo dalla parola RICON</w:t>
      </w:r>
      <w:r>
        <w:rPr>
          <w:rFonts w:ascii="Arial" w:eastAsia="Arial" w:hAnsi="Arial" w:cs="Arial"/>
          <w:b/>
          <w:color w:val="252525"/>
          <w:sz w:val="21"/>
        </w:rPr>
        <w:t>OSCERE</w:t>
      </w:r>
    </w:p>
    <w:p w:rsidR="00B20EFA" w:rsidRDefault="00B20EFA">
      <w:pPr>
        <w:spacing w:after="0" w:line="270" w:lineRule="auto"/>
        <w:rPr>
          <w:rFonts w:ascii="Arial" w:hAnsi="Arial" w:cs="Arial"/>
          <w:sz w:val="21"/>
        </w:rPr>
      </w:pPr>
    </w:p>
    <w:p w:rsidR="00B20EFA" w:rsidRDefault="007A627E" w:rsidP="007A627E">
      <w:pPr>
        <w:spacing w:after="120" w:line="240" w:lineRule="auto"/>
      </w:pPr>
      <w:r>
        <w:rPr>
          <w:rFonts w:ascii="Arial" w:eastAsia="Arial" w:hAnsi="Arial" w:cs="Arial"/>
          <w:b/>
          <w:color w:val="252525"/>
          <w:sz w:val="21"/>
        </w:rPr>
        <w:t>1.a) Quali sono i soggetti coinvolti?</w:t>
      </w:r>
    </w:p>
    <w:p w:rsidR="00B20EFA" w:rsidRDefault="007A627E">
      <w:pPr>
        <w:spacing w:after="0" w:line="240" w:lineRule="auto"/>
      </w:pPr>
      <w:r>
        <w:rPr>
          <w:rFonts w:ascii="Arial" w:eastAsia="Arial" w:hAnsi="Arial" w:cs="Arial"/>
          <w:color w:val="252525"/>
          <w:sz w:val="21"/>
        </w:rPr>
        <w:t xml:space="preserve">Nella catechesi con i più piccoli c'è soltanto il rapporto catechisti/bambini, i genitori spesso non partecipano alla messa domenicale, gli incontri sono organizzati e incoraggiati dai catechisti. </w:t>
      </w:r>
    </w:p>
    <w:p w:rsidR="00B20EFA" w:rsidRDefault="007A627E" w:rsidP="000C2BD1">
      <w:pPr>
        <w:spacing w:after="120" w:line="240" w:lineRule="auto"/>
      </w:pPr>
      <w:r>
        <w:rPr>
          <w:rFonts w:ascii="Arial" w:eastAsia="Arial" w:hAnsi="Arial" w:cs="Arial"/>
          <w:color w:val="252525"/>
          <w:sz w:val="21"/>
        </w:rPr>
        <w:t>Nella catec</w:t>
      </w:r>
      <w:r>
        <w:rPr>
          <w:rFonts w:ascii="Arial" w:eastAsia="Arial" w:hAnsi="Arial" w:cs="Arial"/>
          <w:color w:val="252525"/>
          <w:sz w:val="21"/>
        </w:rPr>
        <w:t>hesi con preadolescenti e adolescenti ai catechisti si aggiungono testimoni impegnati nel servizio ai bisognosi</w:t>
      </w:r>
      <w:r w:rsidR="000C2BD1">
        <w:rPr>
          <w:rFonts w:ascii="Arial" w:eastAsia="Arial" w:hAnsi="Arial" w:cs="Arial"/>
          <w:color w:val="252525"/>
          <w:sz w:val="21"/>
        </w:rPr>
        <w:t>.</w:t>
      </w:r>
    </w:p>
    <w:p w:rsidR="00B20EFA" w:rsidRDefault="007A627E">
      <w:pPr>
        <w:spacing w:after="0" w:line="240" w:lineRule="auto"/>
      </w:pPr>
      <w:r>
        <w:rPr>
          <w:rFonts w:ascii="Arial" w:eastAsia="Arial" w:hAnsi="Arial" w:cs="Arial"/>
          <w:color w:val="252525"/>
          <w:sz w:val="21"/>
        </w:rPr>
        <w:t xml:space="preserve"> </w:t>
      </w:r>
    </w:p>
    <w:p w:rsidR="00B20EFA" w:rsidRDefault="007A627E" w:rsidP="007A627E">
      <w:pPr>
        <w:spacing w:after="120" w:line="240" w:lineRule="auto"/>
      </w:pPr>
      <w:r>
        <w:rPr>
          <w:rFonts w:ascii="Arial" w:eastAsia="Arial" w:hAnsi="Arial" w:cs="Arial"/>
          <w:b/>
          <w:color w:val="252525"/>
          <w:sz w:val="21"/>
        </w:rPr>
        <w:t>1.b) Quali luoghi ed esperienze permettono di vivere il cammino di fede?</w:t>
      </w:r>
    </w:p>
    <w:p w:rsidR="00192234" w:rsidRDefault="007A627E" w:rsidP="000C2BD1">
      <w:pPr>
        <w:spacing w:after="120" w:line="240" w:lineRule="auto"/>
        <w:rPr>
          <w:rFonts w:ascii="Arial" w:eastAsia="Arial" w:hAnsi="Arial" w:cs="Arial"/>
          <w:color w:val="252525"/>
          <w:sz w:val="21"/>
        </w:rPr>
      </w:pPr>
      <w:r>
        <w:rPr>
          <w:rFonts w:ascii="Arial" w:eastAsia="Arial" w:hAnsi="Arial" w:cs="Arial"/>
          <w:color w:val="252525"/>
          <w:sz w:val="21"/>
        </w:rPr>
        <w:t xml:space="preserve">Tutto il gruppo concorda nel ritenere che gli </w:t>
      </w:r>
      <w:r w:rsidR="00B375A9">
        <w:rPr>
          <w:rFonts w:ascii="Arial" w:eastAsia="Arial" w:hAnsi="Arial" w:cs="Arial"/>
          <w:color w:val="252525"/>
          <w:sz w:val="21"/>
        </w:rPr>
        <w:t>i</w:t>
      </w:r>
      <w:r>
        <w:rPr>
          <w:rFonts w:ascii="Arial" w:eastAsia="Arial" w:hAnsi="Arial" w:cs="Arial"/>
          <w:color w:val="252525"/>
          <w:sz w:val="21"/>
        </w:rPr>
        <w:t xml:space="preserve">ncontri di catechesi </w:t>
      </w:r>
      <w:r>
        <w:rPr>
          <w:rFonts w:ascii="Arial" w:eastAsia="Arial" w:hAnsi="Arial" w:cs="Arial"/>
          <w:color w:val="252525"/>
          <w:sz w:val="21"/>
        </w:rPr>
        <w:t xml:space="preserve">di un'ora a settimana non siano sufficienti </w:t>
      </w:r>
      <w:r w:rsidR="00192234">
        <w:rPr>
          <w:rFonts w:ascii="Arial" w:eastAsia="Arial" w:hAnsi="Arial" w:cs="Arial"/>
          <w:color w:val="252525"/>
          <w:sz w:val="21"/>
        </w:rPr>
        <w:t>p</w:t>
      </w:r>
      <w:r w:rsidR="00B375A9">
        <w:rPr>
          <w:rFonts w:ascii="Arial" w:eastAsia="Arial" w:hAnsi="Arial" w:cs="Arial"/>
          <w:color w:val="252525"/>
          <w:sz w:val="21"/>
        </w:rPr>
        <w:t xml:space="preserve">er </w:t>
      </w:r>
      <w:r>
        <w:rPr>
          <w:rFonts w:ascii="Arial" w:eastAsia="Arial" w:hAnsi="Arial" w:cs="Arial"/>
          <w:color w:val="252525"/>
          <w:sz w:val="21"/>
        </w:rPr>
        <w:t>permette</w:t>
      </w:r>
      <w:r>
        <w:rPr>
          <w:rFonts w:ascii="Arial" w:eastAsia="Arial" w:hAnsi="Arial" w:cs="Arial"/>
          <w:color w:val="252525"/>
          <w:sz w:val="21"/>
        </w:rPr>
        <w:t>re</w:t>
      </w:r>
      <w:r>
        <w:rPr>
          <w:rFonts w:ascii="Arial" w:eastAsia="Arial" w:hAnsi="Arial" w:cs="Arial"/>
          <w:color w:val="252525"/>
          <w:sz w:val="21"/>
        </w:rPr>
        <w:t xml:space="preserve"> a bambini e ragazzi di vivere un'esperienza che sia significativa. </w:t>
      </w:r>
    </w:p>
    <w:p w:rsidR="00192234" w:rsidRDefault="007A627E" w:rsidP="000C2BD1">
      <w:pPr>
        <w:spacing w:after="120" w:line="240" w:lineRule="auto"/>
        <w:rPr>
          <w:rFonts w:ascii="Arial" w:eastAsia="Arial" w:hAnsi="Arial" w:cs="Arial"/>
          <w:color w:val="252525"/>
          <w:sz w:val="21"/>
        </w:rPr>
      </w:pPr>
      <w:r>
        <w:rPr>
          <w:rFonts w:ascii="Arial" w:eastAsia="Arial" w:hAnsi="Arial" w:cs="Arial"/>
          <w:color w:val="252525"/>
          <w:sz w:val="21"/>
        </w:rPr>
        <w:t>Maria Paola racconta che durante l'anno vive con i suoi ragazzi delle uscite di più giorni, i campi sono luoghi dove si costruis</w:t>
      </w:r>
      <w:r>
        <w:rPr>
          <w:rFonts w:ascii="Arial" w:eastAsia="Arial" w:hAnsi="Arial" w:cs="Arial"/>
          <w:color w:val="252525"/>
          <w:sz w:val="21"/>
        </w:rPr>
        <w:t xml:space="preserve">ce il gruppo e i ragazzi si aprono parlando di </w:t>
      </w:r>
      <w:proofErr w:type="gramStart"/>
      <w:r>
        <w:rPr>
          <w:rFonts w:ascii="Arial" w:eastAsia="Arial" w:hAnsi="Arial" w:cs="Arial"/>
          <w:color w:val="252525"/>
          <w:sz w:val="21"/>
        </w:rPr>
        <w:t>se</w:t>
      </w:r>
      <w:proofErr w:type="gramEnd"/>
      <w:r>
        <w:rPr>
          <w:rFonts w:ascii="Arial" w:eastAsia="Arial" w:hAnsi="Arial" w:cs="Arial"/>
          <w:color w:val="252525"/>
          <w:sz w:val="21"/>
        </w:rPr>
        <w:t xml:space="preserve"> stessi, si consolida la relazione per lavorare durante l'anno in parrocchia. </w:t>
      </w:r>
    </w:p>
    <w:p w:rsidR="00192234" w:rsidRDefault="007A627E" w:rsidP="000C2BD1">
      <w:pPr>
        <w:spacing w:after="120" w:line="240" w:lineRule="auto"/>
        <w:rPr>
          <w:rFonts w:ascii="Arial" w:eastAsia="Arial" w:hAnsi="Arial" w:cs="Arial"/>
          <w:color w:val="252525"/>
          <w:sz w:val="21"/>
        </w:rPr>
      </w:pPr>
      <w:r>
        <w:rPr>
          <w:rFonts w:ascii="Arial" w:eastAsia="Arial" w:hAnsi="Arial" w:cs="Arial"/>
          <w:color w:val="252525"/>
          <w:sz w:val="21"/>
        </w:rPr>
        <w:t>Giorgio riporta che</w:t>
      </w:r>
      <w:r w:rsidR="00192234">
        <w:rPr>
          <w:rFonts w:ascii="Arial" w:eastAsia="Arial" w:hAnsi="Arial" w:cs="Arial"/>
          <w:color w:val="252525"/>
          <w:sz w:val="21"/>
        </w:rPr>
        <w:t>,</w:t>
      </w:r>
      <w:r>
        <w:rPr>
          <w:rFonts w:ascii="Arial" w:eastAsia="Arial" w:hAnsi="Arial" w:cs="Arial"/>
          <w:color w:val="252525"/>
          <w:sz w:val="21"/>
        </w:rPr>
        <w:t xml:space="preserve"> con il gruppo di cresimandi, ha strutturato il percorso in incontri della durata di quattro ore</w:t>
      </w:r>
      <w:r w:rsidR="00192234">
        <w:rPr>
          <w:rFonts w:ascii="Arial" w:eastAsia="Arial" w:hAnsi="Arial" w:cs="Arial"/>
          <w:color w:val="252525"/>
          <w:sz w:val="21"/>
        </w:rPr>
        <w:t>,</w:t>
      </w:r>
      <w:r>
        <w:rPr>
          <w:rFonts w:ascii="Arial" w:eastAsia="Arial" w:hAnsi="Arial" w:cs="Arial"/>
          <w:color w:val="252525"/>
          <w:sz w:val="21"/>
        </w:rPr>
        <w:t xml:space="preserve"> che</w:t>
      </w:r>
      <w:r w:rsidR="00192234">
        <w:rPr>
          <w:rFonts w:ascii="Arial" w:eastAsia="Arial" w:hAnsi="Arial" w:cs="Arial"/>
          <w:color w:val="252525"/>
          <w:sz w:val="21"/>
        </w:rPr>
        <w:t xml:space="preserve"> </w:t>
      </w:r>
      <w:r>
        <w:rPr>
          <w:rFonts w:ascii="Arial" w:eastAsia="Arial" w:hAnsi="Arial" w:cs="Arial"/>
          <w:color w:val="252525"/>
          <w:sz w:val="21"/>
        </w:rPr>
        <w:t>si t</w:t>
      </w:r>
      <w:r>
        <w:rPr>
          <w:rFonts w:ascii="Arial" w:eastAsia="Arial" w:hAnsi="Arial" w:cs="Arial"/>
          <w:color w:val="252525"/>
          <w:sz w:val="21"/>
        </w:rPr>
        <w:t>engono in parrocchia</w:t>
      </w:r>
      <w:r>
        <w:rPr>
          <w:rFonts w:ascii="Arial" w:eastAsia="Arial" w:hAnsi="Arial" w:cs="Arial"/>
          <w:color w:val="252525"/>
          <w:sz w:val="21"/>
        </w:rPr>
        <w:t xml:space="preserve"> ogni due domeniche</w:t>
      </w:r>
      <w:r w:rsidR="00192234">
        <w:rPr>
          <w:rFonts w:ascii="Arial" w:eastAsia="Arial" w:hAnsi="Arial" w:cs="Arial"/>
          <w:color w:val="252525"/>
          <w:sz w:val="21"/>
        </w:rPr>
        <w:t>:</w:t>
      </w:r>
      <w:r>
        <w:rPr>
          <w:rFonts w:ascii="Arial" w:eastAsia="Arial" w:hAnsi="Arial" w:cs="Arial"/>
          <w:color w:val="252525"/>
          <w:sz w:val="21"/>
        </w:rPr>
        <w:t xml:space="preserve"> si parte dalla messa, seguita dalla condivisione del pranzo e l'attività pomeridiana che consente di proporre attività accattivanti come la visione di un film o altro. </w:t>
      </w:r>
    </w:p>
    <w:p w:rsidR="00192234" w:rsidRDefault="007A627E" w:rsidP="000C2BD1">
      <w:pPr>
        <w:spacing w:after="120" w:line="240" w:lineRule="auto"/>
        <w:rPr>
          <w:rFonts w:ascii="Arial" w:eastAsia="Arial" w:hAnsi="Arial" w:cs="Arial"/>
          <w:color w:val="252525"/>
          <w:sz w:val="21"/>
        </w:rPr>
      </w:pPr>
      <w:r>
        <w:rPr>
          <w:rFonts w:ascii="Arial" w:eastAsia="Arial" w:hAnsi="Arial" w:cs="Arial"/>
          <w:color w:val="252525"/>
          <w:sz w:val="21"/>
        </w:rPr>
        <w:t>Betta aggiunge che al suo gruppo di cresimandi</w:t>
      </w:r>
      <w:r>
        <w:rPr>
          <w:rFonts w:ascii="Arial" w:eastAsia="Arial" w:hAnsi="Arial" w:cs="Arial"/>
          <w:color w:val="252525"/>
          <w:sz w:val="21"/>
        </w:rPr>
        <w:t xml:space="preserve"> ha proposto la colazione domenicale, nella sala accoglienza della sua parrocchia, alla quale segue l’attività d catechesi e si conclude poi con la partecipazione alla S.</w:t>
      </w:r>
      <w:r w:rsidR="00192234">
        <w:rPr>
          <w:rFonts w:ascii="Arial" w:eastAsia="Arial" w:hAnsi="Arial" w:cs="Arial"/>
          <w:color w:val="252525"/>
          <w:sz w:val="21"/>
        </w:rPr>
        <w:t xml:space="preserve"> </w:t>
      </w:r>
      <w:r>
        <w:rPr>
          <w:rFonts w:ascii="Arial" w:eastAsia="Arial" w:hAnsi="Arial" w:cs="Arial"/>
          <w:color w:val="252525"/>
          <w:sz w:val="21"/>
        </w:rPr>
        <w:t>Messa; altro luogo di incontro è la casa dei ragazzi, i catechisti chiedono ai genitor</w:t>
      </w:r>
      <w:r>
        <w:rPr>
          <w:rFonts w:ascii="Arial" w:eastAsia="Arial" w:hAnsi="Arial" w:cs="Arial"/>
          <w:color w:val="252525"/>
          <w:sz w:val="21"/>
        </w:rPr>
        <w:t>i di poter prendere un tè con la famiglia del ragazzo per sfogliare insieme gli album fotografici del Battesimo e della Prima</w:t>
      </w:r>
      <w:r>
        <w:rPr>
          <w:rFonts w:ascii="Arial" w:eastAsia="Arial" w:hAnsi="Arial" w:cs="Arial"/>
          <w:color w:val="252525"/>
          <w:sz w:val="21"/>
        </w:rPr>
        <w:t xml:space="preserve"> Comunione. </w:t>
      </w:r>
    </w:p>
    <w:p w:rsidR="00B20EFA" w:rsidRDefault="007A627E" w:rsidP="000C2BD1">
      <w:pPr>
        <w:spacing w:after="120" w:line="240" w:lineRule="auto"/>
      </w:pPr>
      <w:r>
        <w:rPr>
          <w:rFonts w:ascii="Arial" w:eastAsia="Arial" w:hAnsi="Arial" w:cs="Arial"/>
          <w:color w:val="252525"/>
          <w:sz w:val="21"/>
        </w:rPr>
        <w:t>Luisa svolge l'attività in parrocchia proponendo attività che coinvolgano i bambini nell'uso della creatività e strume</w:t>
      </w:r>
      <w:r>
        <w:rPr>
          <w:rFonts w:ascii="Arial" w:eastAsia="Arial" w:hAnsi="Arial" w:cs="Arial"/>
          <w:color w:val="252525"/>
          <w:sz w:val="21"/>
        </w:rPr>
        <w:t>nti alternativi al solo racconto, vedi ad esempio il racconto della generazione attraverso i quadri pittorici.</w:t>
      </w:r>
    </w:p>
    <w:p w:rsidR="00B20EFA" w:rsidRDefault="00B20EFA">
      <w:pPr>
        <w:spacing w:after="0" w:line="270" w:lineRule="auto"/>
        <w:rPr>
          <w:rFonts w:ascii="Arial" w:hAnsi="Arial" w:cs="Arial"/>
          <w:sz w:val="21"/>
        </w:rPr>
      </w:pPr>
    </w:p>
    <w:p w:rsidR="00B20EFA" w:rsidRDefault="007A627E" w:rsidP="007A627E">
      <w:pPr>
        <w:spacing w:after="120" w:line="240" w:lineRule="auto"/>
      </w:pPr>
      <w:r>
        <w:rPr>
          <w:rFonts w:ascii="Arial" w:eastAsia="Arial" w:hAnsi="Arial" w:cs="Arial"/>
          <w:b/>
          <w:color w:val="252525"/>
          <w:sz w:val="21"/>
        </w:rPr>
        <w:t>1.c) Quale annuncio di Vangelo raggiunge le persone coinvolte?</w:t>
      </w:r>
    </w:p>
    <w:p w:rsidR="00B20EFA" w:rsidRDefault="007A627E" w:rsidP="000C2BD1">
      <w:pPr>
        <w:spacing w:after="120" w:line="240" w:lineRule="auto"/>
      </w:pPr>
      <w:r>
        <w:rPr>
          <w:rFonts w:ascii="Arial" w:eastAsia="Arial" w:hAnsi="Arial" w:cs="Arial"/>
          <w:color w:val="252525"/>
          <w:sz w:val="21"/>
        </w:rPr>
        <w:t>I catechisti condividono l'idea che il modo migliore per veicolare il messaggio d</w:t>
      </w:r>
      <w:r>
        <w:rPr>
          <w:rFonts w:ascii="Arial" w:eastAsia="Arial" w:hAnsi="Arial" w:cs="Arial"/>
          <w:color w:val="252525"/>
          <w:sz w:val="21"/>
        </w:rPr>
        <w:t>el Vangelo è</w:t>
      </w:r>
      <w:r>
        <w:rPr>
          <w:rFonts w:ascii="Arial" w:eastAsia="Arial" w:hAnsi="Arial" w:cs="Arial"/>
          <w:color w:val="252525"/>
          <w:sz w:val="21"/>
        </w:rPr>
        <w:t xml:space="preserve"> </w:t>
      </w:r>
      <w:r>
        <w:rPr>
          <w:rFonts w:ascii="Arial" w:eastAsia="Arial" w:hAnsi="Arial" w:cs="Arial"/>
          <w:b/>
          <w:color w:val="252525"/>
          <w:sz w:val="21"/>
        </w:rPr>
        <w:t xml:space="preserve">LA CONDIVISIONE NELLA GIOIA, </w:t>
      </w:r>
      <w:r>
        <w:rPr>
          <w:rFonts w:ascii="Arial" w:eastAsia="Arial" w:hAnsi="Arial" w:cs="Arial"/>
          <w:color w:val="252525"/>
          <w:sz w:val="21"/>
        </w:rPr>
        <w:t>le metodologie possono essere diverse: il gioco, il disegno, la visione di film, canzoni, campi scuola e incontri magari meno frequenti ma della durata superiore a un'ora.</w:t>
      </w:r>
    </w:p>
    <w:p w:rsidR="00B20EFA" w:rsidRDefault="00B20EFA">
      <w:pPr>
        <w:spacing w:after="0" w:line="270" w:lineRule="auto"/>
        <w:rPr>
          <w:rFonts w:ascii="Arial" w:hAnsi="Arial" w:cs="Arial"/>
          <w:sz w:val="21"/>
        </w:rPr>
      </w:pPr>
    </w:p>
    <w:p w:rsidR="00B20EFA" w:rsidRDefault="007A627E" w:rsidP="007A627E">
      <w:pPr>
        <w:spacing w:after="120" w:line="240" w:lineRule="auto"/>
      </w:pPr>
      <w:r>
        <w:rPr>
          <w:rFonts w:ascii="Arial" w:eastAsia="Arial" w:hAnsi="Arial" w:cs="Arial"/>
          <w:b/>
          <w:color w:val="252525"/>
          <w:sz w:val="21"/>
        </w:rPr>
        <w:t xml:space="preserve">2. Lasciamoci provocare dalle relazioni </w:t>
      </w:r>
      <w:r>
        <w:rPr>
          <w:rFonts w:ascii="Arial" w:eastAsia="Arial" w:hAnsi="Arial" w:cs="Arial"/>
          <w:b/>
          <w:color w:val="252525"/>
          <w:sz w:val="21"/>
        </w:rPr>
        <w:t>di apertura del convegno\</w:t>
      </w:r>
    </w:p>
    <w:p w:rsidR="00B20EFA" w:rsidRDefault="00B20EFA">
      <w:pPr>
        <w:spacing w:after="0" w:line="270" w:lineRule="auto"/>
        <w:rPr>
          <w:rFonts w:ascii="Arial" w:hAnsi="Arial" w:cs="Arial"/>
          <w:sz w:val="21"/>
        </w:rPr>
      </w:pPr>
    </w:p>
    <w:p w:rsidR="00B20EFA" w:rsidRDefault="007A627E" w:rsidP="000C2BD1">
      <w:pPr>
        <w:spacing w:after="120" w:line="240" w:lineRule="auto"/>
      </w:pPr>
      <w:r>
        <w:rPr>
          <w:rFonts w:ascii="Arial" w:eastAsia="Arial" w:hAnsi="Arial" w:cs="Arial"/>
          <w:b/>
          <w:color w:val="252525"/>
          <w:sz w:val="21"/>
        </w:rPr>
        <w:t>2.a)</w:t>
      </w:r>
      <w:r w:rsidRPr="007A627E">
        <w:rPr>
          <w:rFonts w:ascii="Arial" w:eastAsia="Arial" w:hAnsi="Arial" w:cs="Arial"/>
          <w:color w:val="252525"/>
          <w:sz w:val="21"/>
        </w:rPr>
        <w:t xml:space="preserve"> </w:t>
      </w:r>
      <w:r>
        <w:rPr>
          <w:rFonts w:ascii="Arial" w:eastAsia="Arial" w:hAnsi="Arial" w:cs="Arial"/>
          <w:color w:val="252525"/>
          <w:sz w:val="21"/>
        </w:rPr>
        <w:t xml:space="preserve">L' annuncio del </w:t>
      </w:r>
      <w:proofErr w:type="spellStart"/>
      <w:r>
        <w:rPr>
          <w:rFonts w:ascii="Arial" w:eastAsia="Arial" w:hAnsi="Arial" w:cs="Arial"/>
          <w:color w:val="252525"/>
          <w:sz w:val="21"/>
        </w:rPr>
        <w:t>kerygma</w:t>
      </w:r>
      <w:proofErr w:type="spellEnd"/>
      <w:r>
        <w:rPr>
          <w:rFonts w:ascii="Arial" w:eastAsia="Arial" w:hAnsi="Arial" w:cs="Arial"/>
          <w:color w:val="252525"/>
          <w:sz w:val="21"/>
        </w:rPr>
        <w:t xml:space="preserve"> è ostacolato dal non vedere bambini e ragazzi alla messa domenicale, spesso la famiglia sceglie di non portarveli. Altro ostacolo è il mondo virtuale e dei social che accresce l'isolamento e riduce sem</w:t>
      </w:r>
      <w:r>
        <w:rPr>
          <w:rFonts w:ascii="Arial" w:eastAsia="Arial" w:hAnsi="Arial" w:cs="Arial"/>
          <w:color w:val="252525"/>
          <w:sz w:val="21"/>
        </w:rPr>
        <w:t>pre più il loro desiderio di interazione e l'interesse verso il mondo reale.</w:t>
      </w:r>
    </w:p>
    <w:p w:rsidR="00B20EFA" w:rsidRDefault="007A627E" w:rsidP="000C2BD1">
      <w:pPr>
        <w:spacing w:after="120" w:line="240" w:lineRule="auto"/>
      </w:pPr>
      <w:r>
        <w:rPr>
          <w:rFonts w:ascii="Arial" w:eastAsia="Arial" w:hAnsi="Arial" w:cs="Arial"/>
          <w:b/>
          <w:color w:val="252525"/>
          <w:sz w:val="21"/>
        </w:rPr>
        <w:t>2.b)</w:t>
      </w:r>
      <w:r w:rsidRPr="007A627E">
        <w:rPr>
          <w:rFonts w:ascii="Arial" w:eastAsia="Arial" w:hAnsi="Arial" w:cs="Arial"/>
          <w:color w:val="252525"/>
          <w:sz w:val="21"/>
        </w:rPr>
        <w:t xml:space="preserve"> </w:t>
      </w:r>
      <w:r>
        <w:rPr>
          <w:rFonts w:ascii="Arial" w:eastAsia="Arial" w:hAnsi="Arial" w:cs="Arial"/>
          <w:color w:val="252525"/>
          <w:sz w:val="21"/>
        </w:rPr>
        <w:t>È n</w:t>
      </w:r>
      <w:r>
        <w:rPr>
          <w:rFonts w:ascii="Arial" w:eastAsia="Arial" w:hAnsi="Arial" w:cs="Arial"/>
          <w:color w:val="252525"/>
          <w:sz w:val="21"/>
        </w:rPr>
        <w:t>ecessario valorizzare l'esperienza della gioia di condividere esperienze con il gruppo di catechesi; intensificare i momenti dedicati agli incontri con i genitori.</w:t>
      </w:r>
      <w:bookmarkStart w:id="0" w:name="_GoBack"/>
      <w:bookmarkEnd w:id="0"/>
    </w:p>
    <w:sectPr w:rsidR="00B20EFA" w:rsidSect="00C96FA0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EFA"/>
    <w:rsid w:val="000C2BD1"/>
    <w:rsid w:val="00192234"/>
    <w:rsid w:val="001E6D6D"/>
    <w:rsid w:val="007A627E"/>
    <w:rsid w:val="00B20EFA"/>
    <w:rsid w:val="00B375A9"/>
    <w:rsid w:val="00C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E4D3"/>
  <w15:docId w15:val="{F4CCA6AD-2B30-4AE0-9408-DD49770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Francesca Curreli</cp:lastModifiedBy>
  <cp:revision>7</cp:revision>
  <dcterms:created xsi:type="dcterms:W3CDTF">2024-01-28T20:03:00Z</dcterms:created>
  <dcterms:modified xsi:type="dcterms:W3CDTF">2024-02-23T10:17:00Z</dcterms:modified>
</cp:coreProperties>
</file>